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40DC1" w:rsidRDefault="00440D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00000002" w14:textId="77777777" w:rsidR="00440D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Terminarz konkursu</w:t>
      </w:r>
    </w:p>
    <w:p w14:paraId="00000003" w14:textId="77777777" w:rsidR="00440D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Odnawialne Źródła Energii</w:t>
      </w:r>
    </w:p>
    <w:p w14:paraId="00000004" w14:textId="77777777" w:rsidR="00440DC1" w:rsidRDefault="00440D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391DE8DD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Zgłoszenie przystąpienia szkoły do Konkursu </w:t>
      </w:r>
      <w:proofErr w:type="gramStart"/>
      <w:r>
        <w:rPr>
          <w:color w:val="000000"/>
          <w:sz w:val="24"/>
          <w:szCs w:val="24"/>
        </w:rPr>
        <w:t>( e</w:t>
      </w:r>
      <w:proofErr w:type="gramEnd"/>
      <w:r>
        <w:rPr>
          <w:color w:val="000000"/>
          <w:sz w:val="24"/>
          <w:szCs w:val="24"/>
        </w:rPr>
        <w:t xml:space="preserve">-mailem lub na nr fax: 61 877 36 32 Organizatora  Konkursu) w terminie do </w:t>
      </w:r>
      <w:r w:rsidR="007E3D10">
        <w:rPr>
          <w:b/>
          <w:sz w:val="24"/>
          <w:szCs w:val="24"/>
        </w:rPr>
        <w:t>08.11.2024</w:t>
      </w:r>
      <w:r>
        <w:rPr>
          <w:b/>
          <w:color w:val="000000"/>
          <w:sz w:val="24"/>
          <w:szCs w:val="24"/>
        </w:rPr>
        <w:t xml:space="preserve"> r.</w:t>
      </w:r>
    </w:p>
    <w:p w14:paraId="00000006" w14:textId="77777777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konkursie mogą wziąć udział uczniowie klas od 6 do 8.</w:t>
      </w:r>
    </w:p>
    <w:p w14:paraId="00000007" w14:textId="6631CFC5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zgłoszeniu szkoły na adres e-mailowy lub fax organizatora konkursu zostaną przesłane zestawy pytań służących do przeprowadzenia etapu szkolnego konkursu wraz z kluczem odpowiedzi. </w:t>
      </w:r>
    </w:p>
    <w:p w14:paraId="00000008" w14:textId="77777777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Zgłoszona szkoła otrzymuje jeden egzemplarz pytań, który należy wydrukować w ilości stosownej do liczby uczniów biorących udział w etapie szkolnym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konkursu</w:t>
      </w:r>
      <w:r>
        <w:rPr>
          <w:b/>
          <w:color w:val="000000"/>
          <w:sz w:val="24"/>
          <w:szCs w:val="24"/>
        </w:rPr>
        <w:t>.</w:t>
      </w:r>
    </w:p>
    <w:p w14:paraId="00000009" w14:textId="3DF9DDD4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terminie </w:t>
      </w:r>
      <w:r>
        <w:rPr>
          <w:b/>
          <w:color w:val="000000"/>
          <w:sz w:val="24"/>
          <w:szCs w:val="24"/>
        </w:rPr>
        <w:t xml:space="preserve">do </w:t>
      </w:r>
      <w:r w:rsidR="007E3D10">
        <w:rPr>
          <w:b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 xml:space="preserve"> grudnia 20</w:t>
      </w:r>
      <w:r>
        <w:rPr>
          <w:b/>
          <w:sz w:val="24"/>
          <w:szCs w:val="24"/>
        </w:rPr>
        <w:t>2</w:t>
      </w:r>
      <w:r w:rsidR="007E3D10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roku</w:t>
      </w:r>
      <w:r>
        <w:rPr>
          <w:color w:val="000000"/>
          <w:sz w:val="24"/>
          <w:szCs w:val="24"/>
        </w:rPr>
        <w:t xml:space="preserve"> należy zorganizować i przeprowadzić, zgodnie z zasadami, szkolny etap konkursu. Zorganizowanie i przeprowadzenie etapu szkolnego </w:t>
      </w:r>
      <w:proofErr w:type="gramStart"/>
      <w:r>
        <w:rPr>
          <w:color w:val="000000"/>
          <w:sz w:val="24"/>
          <w:szCs w:val="24"/>
        </w:rPr>
        <w:t>powierza</w:t>
      </w:r>
      <w:proofErr w:type="gramEnd"/>
      <w:r>
        <w:rPr>
          <w:color w:val="000000"/>
          <w:sz w:val="24"/>
          <w:szCs w:val="24"/>
        </w:rPr>
        <w:t xml:space="preserve"> się Komisji szkolnej w oparciu o przesłany przez Komisję Główną zestaw pytań. </w:t>
      </w:r>
    </w:p>
    <w:p w14:paraId="0000000A" w14:textId="114DB189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etapu finałowego szkoła może zgłosić tylko </w:t>
      </w:r>
      <w:r>
        <w:rPr>
          <w:b/>
          <w:color w:val="000000"/>
          <w:sz w:val="24"/>
          <w:szCs w:val="24"/>
        </w:rPr>
        <w:t xml:space="preserve">dwóch </w:t>
      </w:r>
      <w:r>
        <w:rPr>
          <w:color w:val="000000"/>
          <w:sz w:val="24"/>
          <w:szCs w:val="24"/>
        </w:rPr>
        <w:t xml:space="preserve">najlepszych w etapie szkolnym zawodników. Imiona i nazwiska zawodników zgłaszanych do etapu finałowego z pieczątką i podpisem dyrektora szkoły należy przesłać na nr fax organizatora </w:t>
      </w:r>
      <w:r>
        <w:rPr>
          <w:b/>
          <w:color w:val="000000"/>
          <w:sz w:val="24"/>
          <w:szCs w:val="24"/>
        </w:rPr>
        <w:t xml:space="preserve">w nieprzekraczalnym </w:t>
      </w:r>
      <w:r>
        <w:rPr>
          <w:color w:val="000000"/>
          <w:sz w:val="24"/>
          <w:szCs w:val="24"/>
        </w:rPr>
        <w:t xml:space="preserve">terminie </w:t>
      </w:r>
      <w:proofErr w:type="gramStart"/>
      <w:r>
        <w:rPr>
          <w:color w:val="000000"/>
          <w:sz w:val="24"/>
          <w:szCs w:val="24"/>
        </w:rPr>
        <w:t xml:space="preserve">do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E3D10">
        <w:rPr>
          <w:b/>
          <w:sz w:val="24"/>
          <w:szCs w:val="24"/>
        </w:rPr>
        <w:t>7</w:t>
      </w:r>
      <w:proofErr w:type="gramEnd"/>
      <w:r>
        <w:rPr>
          <w:b/>
          <w:color w:val="000000"/>
          <w:sz w:val="24"/>
          <w:szCs w:val="24"/>
        </w:rPr>
        <w:t xml:space="preserve"> stycznia 202</w:t>
      </w:r>
      <w:r w:rsidR="007E3D10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r.</w:t>
      </w:r>
    </w:p>
    <w:p w14:paraId="0000000B" w14:textId="1307D6DE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Etap finałowy konkursu odbędzie się </w:t>
      </w:r>
      <w:r w:rsidR="007E3D10">
        <w:rPr>
          <w:b/>
          <w:sz w:val="24"/>
          <w:szCs w:val="24"/>
        </w:rPr>
        <w:t>28 lutego 2025</w:t>
      </w:r>
      <w:r>
        <w:rPr>
          <w:b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w budynku XIV Liceum Ogólnokształcącego im. Kazimierza Wielkiego w Poznaniu, os. Piastowskie </w:t>
      </w:r>
      <w:proofErr w:type="gramStart"/>
      <w:r>
        <w:rPr>
          <w:color w:val="000000"/>
          <w:sz w:val="24"/>
          <w:szCs w:val="24"/>
        </w:rPr>
        <w:t>106;  61</w:t>
      </w:r>
      <w:proofErr w:type="gramEnd"/>
      <w:r>
        <w:rPr>
          <w:color w:val="000000"/>
          <w:sz w:val="24"/>
          <w:szCs w:val="24"/>
        </w:rPr>
        <w:t xml:space="preserve">-164 Poznań, w godz. </w:t>
      </w:r>
      <w:r>
        <w:rPr>
          <w:b/>
          <w:color w:val="000000"/>
          <w:sz w:val="24"/>
          <w:szCs w:val="24"/>
        </w:rPr>
        <w:t>11</w:t>
      </w:r>
      <w:r>
        <w:rPr>
          <w:b/>
          <w:color w:val="000000"/>
          <w:sz w:val="24"/>
          <w:szCs w:val="24"/>
          <w:vertAlign w:val="superscript"/>
        </w:rPr>
        <w:t>00</w:t>
      </w:r>
      <w:r>
        <w:rPr>
          <w:b/>
          <w:color w:val="000000"/>
          <w:sz w:val="24"/>
          <w:szCs w:val="24"/>
        </w:rPr>
        <w:t xml:space="preserve"> – 14</w:t>
      </w:r>
      <w:r>
        <w:rPr>
          <w:b/>
          <w:color w:val="000000"/>
          <w:sz w:val="24"/>
          <w:szCs w:val="24"/>
          <w:vertAlign w:val="superscript"/>
        </w:rPr>
        <w:t>00</w:t>
      </w:r>
      <w:r>
        <w:rPr>
          <w:b/>
          <w:color w:val="000000"/>
          <w:sz w:val="24"/>
          <w:szCs w:val="24"/>
        </w:rPr>
        <w:t>.</w:t>
      </w:r>
    </w:p>
    <w:p w14:paraId="0000000C" w14:textId="77777777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Wyniki konkursu zostaną ogłoszone po wykonaniu przez uczestników zadań konkursowych i sprawdzeniu ich przez Komisję Główną, w razie konieczności zostanie przeprowadzona dogrywka.</w:t>
      </w:r>
    </w:p>
    <w:p w14:paraId="0000000D" w14:textId="77777777" w:rsidR="00440DC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ogłoszeniu wyników zostaną wręczone dyplomy oraz nagrody główne dla zdobywców I, II i III miejsca oraz nagrody pocieszenia </w:t>
      </w:r>
      <w:proofErr w:type="gramStart"/>
      <w:r>
        <w:rPr>
          <w:color w:val="000000"/>
          <w:sz w:val="24"/>
          <w:szCs w:val="24"/>
        </w:rPr>
        <w:t>dla  uczestników</w:t>
      </w:r>
      <w:proofErr w:type="gramEnd"/>
      <w:r>
        <w:rPr>
          <w:color w:val="000000"/>
          <w:sz w:val="24"/>
          <w:szCs w:val="24"/>
        </w:rPr>
        <w:t xml:space="preserve"> konkursu.</w:t>
      </w:r>
    </w:p>
    <w:p w14:paraId="0000000E" w14:textId="77777777" w:rsidR="00440DC1" w:rsidRDefault="00440D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0F" w14:textId="77777777" w:rsidR="00440DC1" w:rsidRDefault="00440D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sectPr w:rsidR="00440DC1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47A2"/>
    <w:multiLevelType w:val="multilevel"/>
    <w:tmpl w:val="9C3641F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704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C1"/>
    <w:rsid w:val="002E7F7C"/>
    <w:rsid w:val="00440DC1"/>
    <w:rsid w:val="005C0625"/>
    <w:rsid w:val="007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301F8"/>
  <w15:docId w15:val="{AD33D46E-595C-BA48-89C2-5113F6A9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kern w:val="1"/>
      <w:position w:val="-1"/>
      <w:sz w:val="24"/>
      <w:szCs w:val="24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erstron">
    <w:name w:val="Numer stro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Stopka">
    <w:name w:val="footer"/>
    <w:basedOn w:val="Domylnie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retekstu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nnjwVwDgg38WCs53qn61jcU8PQ==">AMUW2mVX0C+CWU+DP0ExvV9QtACK+mVGHk9+Y/h7i82QT9TwaGBaKBmkLC1impyhlq+PmVVhwa21DpluF5QjVwuTmdeR8+QdU5RbWU8P4Jr8tBQVkWWImOI=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A</dc:creator>
  <cp:lastModifiedBy>Anna Arndt</cp:lastModifiedBy>
  <cp:revision>3</cp:revision>
  <dcterms:created xsi:type="dcterms:W3CDTF">2023-09-17T17:31:00Z</dcterms:created>
  <dcterms:modified xsi:type="dcterms:W3CDTF">2024-09-07T19:08:00Z</dcterms:modified>
</cp:coreProperties>
</file>